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D67" w:rsidRDefault="009D4446">
      <w:pPr>
        <w:rPr>
          <w:rFonts w:ascii="Gadugi" w:hAnsi="Gadugi"/>
          <w:sz w:val="36"/>
          <w:szCs w:val="36"/>
        </w:rPr>
      </w:pPr>
      <w:bookmarkStart w:id="0" w:name="_GoBack"/>
      <w:bookmarkEnd w:id="0"/>
      <w:r>
        <w:rPr>
          <w:noProof/>
          <w:lang w:eastAsia="en-GB"/>
        </w:rPr>
        <w:drawing>
          <wp:anchor distT="0" distB="0" distL="114300" distR="114300" simplePos="0" relativeHeight="251659264" behindDoc="1" locked="0" layoutInCell="1" allowOverlap="1" wp14:anchorId="49322BEF" wp14:editId="24CC4877">
            <wp:simplePos x="0" y="0"/>
            <wp:positionH relativeFrom="column">
              <wp:posOffset>3274695</wp:posOffset>
            </wp:positionH>
            <wp:positionV relativeFrom="paragraph">
              <wp:posOffset>541655</wp:posOffset>
            </wp:positionV>
            <wp:extent cx="2969260" cy="2353310"/>
            <wp:effectExtent l="19050" t="19050" r="21590" b="27940"/>
            <wp:wrapTight wrapText="bothSides">
              <wp:wrapPolygon edited="0">
                <wp:start x="-139" y="-175"/>
                <wp:lineTo x="-139" y="21682"/>
                <wp:lineTo x="21618" y="21682"/>
                <wp:lineTo x="21618" y="-175"/>
                <wp:lineTo x="-139" y="-17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33035" t="20247" r="19034" b="16477"/>
                    <a:stretch/>
                  </pic:blipFill>
                  <pic:spPr bwMode="auto">
                    <a:xfrm>
                      <a:off x="0" y="0"/>
                      <a:ext cx="2969260" cy="235331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6A7FC295" wp14:editId="4258BED2">
            <wp:simplePos x="0" y="0"/>
            <wp:positionH relativeFrom="margin">
              <wp:align>left</wp:align>
            </wp:positionH>
            <wp:positionV relativeFrom="paragraph">
              <wp:posOffset>552450</wp:posOffset>
            </wp:positionV>
            <wp:extent cx="3061970" cy="2355215"/>
            <wp:effectExtent l="19050" t="19050" r="24130" b="26035"/>
            <wp:wrapTight wrapText="bothSides">
              <wp:wrapPolygon edited="0">
                <wp:start x="-134" y="-175"/>
                <wp:lineTo x="-134" y="21664"/>
                <wp:lineTo x="21636" y="21664"/>
                <wp:lineTo x="21636" y="-175"/>
                <wp:lineTo x="-134" y="-17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5238" t="31882" r="61662" b="25881"/>
                    <a:stretch/>
                  </pic:blipFill>
                  <pic:spPr bwMode="auto">
                    <a:xfrm>
                      <a:off x="0" y="0"/>
                      <a:ext cx="3061970" cy="235521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6E70" w:rsidRPr="008A6E70">
        <w:rPr>
          <w:rFonts w:ascii="Gadugi" w:hAnsi="Gadugi"/>
          <w:sz w:val="36"/>
          <w:szCs w:val="36"/>
        </w:rPr>
        <w:t>GCSE English at SVC</w:t>
      </w:r>
    </w:p>
    <w:p w:rsidR="006A723E" w:rsidRDefault="006A723E">
      <w:pPr>
        <w:rPr>
          <w:rFonts w:ascii="Gadugi" w:hAnsi="Gadugi"/>
          <w:sz w:val="24"/>
          <w:szCs w:val="24"/>
        </w:rPr>
      </w:pPr>
    </w:p>
    <w:p w:rsidR="00445532" w:rsidRPr="009F51C5" w:rsidRDefault="00445532">
      <w:pPr>
        <w:rPr>
          <w:rFonts w:ascii="Gadugi" w:hAnsi="Gadugi"/>
          <w:sz w:val="24"/>
          <w:szCs w:val="24"/>
        </w:rPr>
      </w:pPr>
      <w:r w:rsidRPr="009F51C5">
        <w:rPr>
          <w:rFonts w:ascii="Gadugi" w:hAnsi="Gadugi"/>
          <w:sz w:val="24"/>
          <w:szCs w:val="24"/>
        </w:rPr>
        <w:t xml:space="preserve">GCSEs for English are now given a grade of 1 to 9, rather than G to A*.  </w:t>
      </w:r>
      <w:r w:rsidR="00963BB3" w:rsidRPr="009F51C5">
        <w:rPr>
          <w:rFonts w:ascii="Gadugi" w:hAnsi="Gadugi"/>
          <w:sz w:val="24"/>
          <w:szCs w:val="24"/>
        </w:rPr>
        <w:t>There is only one tier of entry: this means that everyone entered for the GCSE sits the same exam paper.</w:t>
      </w:r>
      <w:r w:rsidR="0011067E" w:rsidRPr="009F51C5">
        <w:rPr>
          <w:rFonts w:ascii="Gadugi" w:hAnsi="Gadugi"/>
          <w:sz w:val="24"/>
          <w:szCs w:val="24"/>
        </w:rPr>
        <w:t xml:space="preserve">  Your exam board is Eduqas.</w:t>
      </w:r>
    </w:p>
    <w:p w:rsidR="009F51C5" w:rsidRDefault="009F51C5">
      <w:pPr>
        <w:rPr>
          <w:rFonts w:ascii="Gadugi" w:hAnsi="Gadugi"/>
          <w:b/>
          <w:sz w:val="28"/>
          <w:szCs w:val="28"/>
        </w:rPr>
      </w:pPr>
    </w:p>
    <w:p w:rsidR="00445532" w:rsidRDefault="00445532">
      <w:pPr>
        <w:rPr>
          <w:rFonts w:ascii="Gadugi" w:hAnsi="Gadugi"/>
          <w:b/>
          <w:sz w:val="28"/>
          <w:szCs w:val="28"/>
        </w:rPr>
      </w:pPr>
      <w:r>
        <w:rPr>
          <w:rFonts w:ascii="Gadugi" w:hAnsi="Gadugi"/>
          <w:b/>
          <w:sz w:val="28"/>
          <w:szCs w:val="28"/>
        </w:rPr>
        <w:t>GCSE English Language</w:t>
      </w:r>
    </w:p>
    <w:p w:rsidR="00445532" w:rsidRPr="008670D8" w:rsidRDefault="00445532" w:rsidP="00CD7723">
      <w:pPr>
        <w:rPr>
          <w:rFonts w:ascii="Gadugi" w:hAnsi="Gadugi"/>
          <w:sz w:val="24"/>
          <w:szCs w:val="24"/>
        </w:rPr>
      </w:pPr>
      <w:r w:rsidRPr="008670D8">
        <w:rPr>
          <w:rFonts w:ascii="Gadugi" w:hAnsi="Gadugi"/>
          <w:b/>
          <w:sz w:val="24"/>
          <w:szCs w:val="24"/>
        </w:rPr>
        <w:t>Component 1 is</w:t>
      </w:r>
      <w:r w:rsidRPr="008670D8">
        <w:rPr>
          <w:rFonts w:ascii="Gadugi" w:hAnsi="Gadugi"/>
          <w:sz w:val="24"/>
          <w:szCs w:val="24"/>
        </w:rPr>
        <w:t xml:space="preserve"> </w:t>
      </w:r>
      <w:r w:rsidRPr="008670D8">
        <w:rPr>
          <w:rFonts w:ascii="Gadugi" w:hAnsi="Gadugi"/>
          <w:b/>
          <w:sz w:val="24"/>
          <w:szCs w:val="24"/>
        </w:rPr>
        <w:t>1</w:t>
      </w:r>
      <w:r w:rsidR="00CD7723" w:rsidRPr="008670D8">
        <w:rPr>
          <w:rFonts w:ascii="Gadugi" w:hAnsi="Gadugi"/>
          <w:b/>
          <w:sz w:val="24"/>
          <w:szCs w:val="24"/>
        </w:rPr>
        <w:t xml:space="preserve"> hour and 45 minutes</w:t>
      </w:r>
      <w:r w:rsidR="00CD7723" w:rsidRPr="008670D8">
        <w:rPr>
          <w:rFonts w:ascii="Gadugi" w:hAnsi="Gadugi"/>
          <w:sz w:val="24"/>
          <w:szCs w:val="24"/>
        </w:rPr>
        <w:t xml:space="preserve"> in total.  It’s worth a collective 40% of the GCSE.</w:t>
      </w:r>
    </w:p>
    <w:p w:rsidR="00445532" w:rsidRPr="008670D8" w:rsidRDefault="00445532" w:rsidP="00445532">
      <w:pPr>
        <w:pStyle w:val="ListParagraph"/>
        <w:numPr>
          <w:ilvl w:val="0"/>
          <w:numId w:val="1"/>
        </w:numPr>
        <w:rPr>
          <w:rFonts w:ascii="Gadugi" w:hAnsi="Gadugi"/>
          <w:sz w:val="24"/>
          <w:szCs w:val="24"/>
        </w:rPr>
      </w:pPr>
      <w:r w:rsidRPr="008670D8">
        <w:rPr>
          <w:rFonts w:ascii="Gadugi" w:hAnsi="Gadugi"/>
          <w:sz w:val="24"/>
          <w:szCs w:val="24"/>
          <w:u w:val="single"/>
        </w:rPr>
        <w:t>20</w:t>
      </w:r>
      <w:r w:rsidRPr="008670D8">
        <w:rPr>
          <w:rFonts w:ascii="Gadugi" w:hAnsi="Gadugi"/>
          <w:sz w:val="24"/>
          <w:szCs w:val="24"/>
          <w:u w:val="single"/>
          <w:vertAlign w:val="superscript"/>
        </w:rPr>
        <w:t>th</w:t>
      </w:r>
      <w:r w:rsidR="00842E74" w:rsidRPr="008670D8">
        <w:rPr>
          <w:rFonts w:ascii="Gadugi" w:hAnsi="Gadugi"/>
          <w:sz w:val="24"/>
          <w:szCs w:val="24"/>
          <w:u w:val="single"/>
        </w:rPr>
        <w:t xml:space="preserve"> century </w:t>
      </w:r>
      <w:r w:rsidRPr="008670D8">
        <w:rPr>
          <w:rFonts w:ascii="Gadugi" w:hAnsi="Gadugi"/>
          <w:sz w:val="24"/>
          <w:szCs w:val="24"/>
          <w:u w:val="single"/>
        </w:rPr>
        <w:t>fiction</w:t>
      </w:r>
      <w:r w:rsidRPr="008670D8">
        <w:rPr>
          <w:rFonts w:ascii="Gadugi" w:hAnsi="Gadugi"/>
          <w:sz w:val="24"/>
          <w:szCs w:val="24"/>
        </w:rPr>
        <w:t>: a series of questions that test a range of reading skills on an unseen piece of prose.</w:t>
      </w:r>
    </w:p>
    <w:p w:rsidR="008A6E70" w:rsidRPr="008670D8" w:rsidRDefault="00445532" w:rsidP="00CD7723">
      <w:pPr>
        <w:pStyle w:val="ListParagraph"/>
        <w:numPr>
          <w:ilvl w:val="0"/>
          <w:numId w:val="1"/>
        </w:numPr>
        <w:rPr>
          <w:rFonts w:ascii="Gadugi" w:hAnsi="Gadugi"/>
          <w:sz w:val="24"/>
          <w:szCs w:val="24"/>
        </w:rPr>
      </w:pPr>
      <w:r w:rsidRPr="008670D8">
        <w:rPr>
          <w:rFonts w:ascii="Gadugi" w:hAnsi="Gadugi"/>
          <w:sz w:val="24"/>
          <w:szCs w:val="24"/>
          <w:u w:val="single"/>
        </w:rPr>
        <w:t>Creative prose writing</w:t>
      </w:r>
      <w:r w:rsidRPr="008670D8">
        <w:rPr>
          <w:rFonts w:ascii="Gadugi" w:hAnsi="Gadugi"/>
          <w:sz w:val="24"/>
          <w:szCs w:val="24"/>
        </w:rPr>
        <w:t xml:space="preserve">: </w:t>
      </w:r>
      <w:r w:rsidR="00E40EF1" w:rsidRPr="008670D8">
        <w:rPr>
          <w:rFonts w:ascii="Gadugi" w:hAnsi="Gadugi"/>
          <w:sz w:val="24"/>
          <w:szCs w:val="24"/>
        </w:rPr>
        <w:t>candidates</w:t>
      </w:r>
      <w:r w:rsidRPr="008670D8">
        <w:rPr>
          <w:rFonts w:ascii="Gadugi" w:hAnsi="Gadugi"/>
          <w:sz w:val="24"/>
          <w:szCs w:val="24"/>
        </w:rPr>
        <w:t xml:space="preserve"> choose one task.</w:t>
      </w:r>
    </w:p>
    <w:p w:rsidR="00CD7723" w:rsidRPr="008670D8" w:rsidRDefault="00CD7723" w:rsidP="00CD7723">
      <w:pPr>
        <w:rPr>
          <w:rFonts w:ascii="Gadugi" w:hAnsi="Gadugi"/>
          <w:sz w:val="24"/>
          <w:szCs w:val="24"/>
        </w:rPr>
      </w:pPr>
      <w:r w:rsidRPr="008670D8">
        <w:rPr>
          <w:rFonts w:ascii="Gadugi" w:hAnsi="Gadugi"/>
          <w:b/>
          <w:sz w:val="24"/>
          <w:szCs w:val="24"/>
        </w:rPr>
        <w:t>Component 2 is</w:t>
      </w:r>
      <w:r w:rsidRPr="008670D8">
        <w:rPr>
          <w:rFonts w:ascii="Gadugi" w:hAnsi="Gadugi"/>
          <w:sz w:val="24"/>
          <w:szCs w:val="24"/>
        </w:rPr>
        <w:t xml:space="preserve"> </w:t>
      </w:r>
      <w:r w:rsidRPr="008670D8">
        <w:rPr>
          <w:rFonts w:ascii="Gadugi" w:hAnsi="Gadugi"/>
          <w:b/>
          <w:sz w:val="24"/>
          <w:szCs w:val="24"/>
        </w:rPr>
        <w:t>2 hours</w:t>
      </w:r>
      <w:r w:rsidRPr="008670D8">
        <w:rPr>
          <w:rFonts w:ascii="Gadugi" w:hAnsi="Gadugi"/>
          <w:sz w:val="24"/>
          <w:szCs w:val="24"/>
        </w:rPr>
        <w:t xml:space="preserve"> and is worth a collective 60% of the GCSE.</w:t>
      </w:r>
    </w:p>
    <w:p w:rsidR="00CD7723" w:rsidRPr="008670D8" w:rsidRDefault="00CD7723" w:rsidP="00CD7723">
      <w:pPr>
        <w:pStyle w:val="ListParagraph"/>
        <w:numPr>
          <w:ilvl w:val="0"/>
          <w:numId w:val="1"/>
        </w:numPr>
        <w:rPr>
          <w:rFonts w:ascii="Gadugi" w:hAnsi="Gadugi"/>
          <w:sz w:val="24"/>
          <w:szCs w:val="24"/>
        </w:rPr>
      </w:pPr>
      <w:r w:rsidRPr="008670D8">
        <w:rPr>
          <w:rFonts w:ascii="Gadugi" w:hAnsi="Gadugi"/>
          <w:sz w:val="24"/>
          <w:szCs w:val="24"/>
          <w:u w:val="single"/>
        </w:rPr>
        <w:t>19</w:t>
      </w:r>
      <w:r w:rsidRPr="008670D8">
        <w:rPr>
          <w:rFonts w:ascii="Gadugi" w:hAnsi="Gadugi"/>
          <w:sz w:val="24"/>
          <w:szCs w:val="24"/>
          <w:u w:val="single"/>
          <w:vertAlign w:val="superscript"/>
        </w:rPr>
        <w:t>th</w:t>
      </w:r>
      <w:r w:rsidRPr="008670D8">
        <w:rPr>
          <w:rFonts w:ascii="Gadugi" w:hAnsi="Gadugi"/>
          <w:sz w:val="24"/>
          <w:szCs w:val="24"/>
          <w:u w:val="single"/>
        </w:rPr>
        <w:t xml:space="preserve"> and 21</w:t>
      </w:r>
      <w:r w:rsidRPr="008670D8">
        <w:rPr>
          <w:rFonts w:ascii="Gadugi" w:hAnsi="Gadugi"/>
          <w:sz w:val="24"/>
          <w:szCs w:val="24"/>
          <w:u w:val="single"/>
          <w:vertAlign w:val="superscript"/>
        </w:rPr>
        <w:t>st</w:t>
      </w:r>
      <w:r w:rsidRPr="008670D8">
        <w:rPr>
          <w:rFonts w:ascii="Gadugi" w:hAnsi="Gadugi"/>
          <w:sz w:val="24"/>
          <w:szCs w:val="24"/>
          <w:u w:val="single"/>
        </w:rPr>
        <w:t xml:space="preserve"> century non-fiction texts</w:t>
      </w:r>
      <w:r w:rsidRPr="008670D8">
        <w:rPr>
          <w:rFonts w:ascii="Gadugi" w:hAnsi="Gadugi"/>
          <w:sz w:val="24"/>
          <w:szCs w:val="24"/>
        </w:rPr>
        <w:t>: a series of questions that test a range of reading skills, including points of comparison between the two texts.</w:t>
      </w:r>
    </w:p>
    <w:p w:rsidR="009F51C5" w:rsidRPr="008670D8" w:rsidRDefault="00CD7723" w:rsidP="00CD7723">
      <w:pPr>
        <w:pStyle w:val="ListParagraph"/>
        <w:numPr>
          <w:ilvl w:val="0"/>
          <w:numId w:val="1"/>
        </w:numPr>
        <w:rPr>
          <w:rFonts w:ascii="Gadugi" w:hAnsi="Gadugi"/>
          <w:sz w:val="24"/>
          <w:szCs w:val="24"/>
        </w:rPr>
      </w:pPr>
      <w:r w:rsidRPr="008670D8">
        <w:rPr>
          <w:rFonts w:ascii="Gadugi" w:hAnsi="Gadugi"/>
          <w:sz w:val="24"/>
          <w:szCs w:val="24"/>
          <w:u w:val="single"/>
        </w:rPr>
        <w:t>Persuasive or transactional writing</w:t>
      </w:r>
      <w:r w:rsidRPr="008670D8">
        <w:rPr>
          <w:rFonts w:ascii="Gadugi" w:hAnsi="Gadugi"/>
          <w:sz w:val="24"/>
          <w:szCs w:val="24"/>
        </w:rPr>
        <w:t>: two questions with different audiences and purposes.</w:t>
      </w:r>
    </w:p>
    <w:p w:rsidR="00CD7723" w:rsidRPr="008670D8" w:rsidRDefault="00CD7723" w:rsidP="009F51C5">
      <w:pPr>
        <w:rPr>
          <w:rFonts w:ascii="Gadugi" w:hAnsi="Gadugi"/>
          <w:sz w:val="24"/>
          <w:szCs w:val="24"/>
        </w:rPr>
      </w:pPr>
      <w:r w:rsidRPr="008670D8">
        <w:rPr>
          <w:rFonts w:ascii="Gadugi" w:hAnsi="Gadugi"/>
          <w:sz w:val="24"/>
          <w:szCs w:val="24"/>
        </w:rPr>
        <w:t>Component 3 is an unweighted and non-exam assessment.  It is a formal presentation and should be taken just as seriously as the examined components.</w:t>
      </w:r>
      <w:r w:rsidR="00850FDA" w:rsidRPr="008670D8">
        <w:rPr>
          <w:rFonts w:ascii="Gadugi" w:hAnsi="Gadugi"/>
          <w:sz w:val="24"/>
          <w:szCs w:val="24"/>
        </w:rPr>
        <w:t xml:space="preserve">  It will be reported on your certificate.</w:t>
      </w:r>
    </w:p>
    <w:p w:rsidR="008670D8" w:rsidRDefault="008670D8">
      <w:pPr>
        <w:rPr>
          <w:rFonts w:ascii="Gadugi" w:hAnsi="Gadugi"/>
          <w:b/>
          <w:sz w:val="28"/>
          <w:szCs w:val="28"/>
        </w:rPr>
      </w:pPr>
      <w:r>
        <w:rPr>
          <w:rFonts w:ascii="Gadugi" w:hAnsi="Gadugi"/>
          <w:b/>
          <w:sz w:val="28"/>
          <w:szCs w:val="28"/>
        </w:rPr>
        <w:br w:type="page"/>
      </w:r>
    </w:p>
    <w:p w:rsidR="00CD7723" w:rsidRPr="00C41291" w:rsidRDefault="00CD7723" w:rsidP="00CD7723">
      <w:pPr>
        <w:rPr>
          <w:rFonts w:ascii="Gadugi" w:hAnsi="Gadugi"/>
          <w:b/>
          <w:sz w:val="28"/>
          <w:szCs w:val="28"/>
        </w:rPr>
      </w:pPr>
      <w:r w:rsidRPr="00C41291">
        <w:rPr>
          <w:rFonts w:ascii="Gadugi" w:hAnsi="Gadugi"/>
          <w:b/>
          <w:sz w:val="28"/>
          <w:szCs w:val="28"/>
        </w:rPr>
        <w:lastRenderedPageBreak/>
        <w:t>GCSE English Literature</w:t>
      </w:r>
    </w:p>
    <w:p w:rsidR="00CD7723" w:rsidRPr="008670D8" w:rsidRDefault="00CD7723" w:rsidP="00CD7723">
      <w:pPr>
        <w:rPr>
          <w:rFonts w:ascii="Gadugi" w:hAnsi="Gadugi"/>
          <w:sz w:val="24"/>
          <w:szCs w:val="24"/>
        </w:rPr>
      </w:pPr>
      <w:r w:rsidRPr="008670D8">
        <w:rPr>
          <w:rFonts w:ascii="Gadugi" w:hAnsi="Gadugi"/>
          <w:b/>
          <w:sz w:val="24"/>
          <w:szCs w:val="24"/>
        </w:rPr>
        <w:t>Component 1 is 2 hours</w:t>
      </w:r>
      <w:r w:rsidRPr="008670D8">
        <w:rPr>
          <w:rFonts w:ascii="Gadugi" w:hAnsi="Gadugi"/>
          <w:sz w:val="24"/>
          <w:szCs w:val="24"/>
        </w:rPr>
        <w:t xml:space="preserve"> long and worth a collective 40% of your GCSE.</w:t>
      </w:r>
    </w:p>
    <w:p w:rsidR="00CD7723" w:rsidRPr="008670D8" w:rsidRDefault="00CD7723" w:rsidP="00CD7723">
      <w:pPr>
        <w:pStyle w:val="ListParagraph"/>
        <w:numPr>
          <w:ilvl w:val="0"/>
          <w:numId w:val="2"/>
        </w:numPr>
        <w:rPr>
          <w:rFonts w:ascii="Gadugi" w:hAnsi="Gadugi"/>
          <w:sz w:val="24"/>
          <w:szCs w:val="24"/>
        </w:rPr>
      </w:pPr>
      <w:r w:rsidRPr="008670D8">
        <w:rPr>
          <w:rFonts w:ascii="Gadugi" w:hAnsi="Gadugi"/>
          <w:sz w:val="24"/>
          <w:szCs w:val="24"/>
          <w:u w:val="single"/>
        </w:rPr>
        <w:t>Shakespeare</w:t>
      </w:r>
      <w:r w:rsidRPr="008670D8">
        <w:rPr>
          <w:rFonts w:ascii="Gadugi" w:hAnsi="Gadugi"/>
          <w:sz w:val="24"/>
          <w:szCs w:val="24"/>
        </w:rPr>
        <w:t xml:space="preserve">: one extract and one essay question.  You will be studying either </w:t>
      </w:r>
      <w:r w:rsidRPr="008670D8">
        <w:rPr>
          <w:rFonts w:ascii="Gadugi" w:hAnsi="Gadugi"/>
          <w:i/>
          <w:sz w:val="24"/>
          <w:szCs w:val="24"/>
        </w:rPr>
        <w:t>Romeo and Juliet</w:t>
      </w:r>
      <w:r w:rsidRPr="008670D8">
        <w:rPr>
          <w:rFonts w:ascii="Gadugi" w:hAnsi="Gadugi"/>
          <w:sz w:val="24"/>
          <w:szCs w:val="24"/>
        </w:rPr>
        <w:t xml:space="preserve">, </w:t>
      </w:r>
      <w:r w:rsidRPr="008670D8">
        <w:rPr>
          <w:rFonts w:ascii="Gadugi" w:hAnsi="Gadugi"/>
          <w:i/>
          <w:sz w:val="24"/>
          <w:szCs w:val="24"/>
        </w:rPr>
        <w:t>Macbeth</w:t>
      </w:r>
      <w:r w:rsidRPr="008670D8">
        <w:rPr>
          <w:rFonts w:ascii="Gadugi" w:hAnsi="Gadugi"/>
          <w:sz w:val="24"/>
          <w:szCs w:val="24"/>
        </w:rPr>
        <w:t xml:space="preserve"> or </w:t>
      </w:r>
      <w:r w:rsidRPr="008670D8">
        <w:rPr>
          <w:rFonts w:ascii="Gadugi" w:hAnsi="Gadugi"/>
          <w:i/>
          <w:sz w:val="24"/>
          <w:szCs w:val="24"/>
        </w:rPr>
        <w:t>Othello</w:t>
      </w:r>
      <w:r w:rsidRPr="008670D8">
        <w:rPr>
          <w:rFonts w:ascii="Gadugi" w:hAnsi="Gadugi"/>
          <w:sz w:val="24"/>
          <w:szCs w:val="24"/>
        </w:rPr>
        <w:t xml:space="preserve"> depending upon who your teacher is.</w:t>
      </w:r>
    </w:p>
    <w:p w:rsidR="00CD7723" w:rsidRPr="008670D8" w:rsidRDefault="00CD7723" w:rsidP="00CD7723">
      <w:pPr>
        <w:pStyle w:val="ListParagraph"/>
        <w:numPr>
          <w:ilvl w:val="0"/>
          <w:numId w:val="2"/>
        </w:numPr>
        <w:rPr>
          <w:rFonts w:ascii="Gadugi" w:hAnsi="Gadugi"/>
          <w:sz w:val="24"/>
          <w:szCs w:val="24"/>
        </w:rPr>
      </w:pPr>
      <w:r w:rsidRPr="008670D8">
        <w:rPr>
          <w:rFonts w:ascii="Gadugi" w:hAnsi="Gadugi"/>
          <w:sz w:val="24"/>
          <w:szCs w:val="24"/>
          <w:u w:val="single"/>
        </w:rPr>
        <w:t>Poetry from 1789 to the present day</w:t>
      </w:r>
      <w:r w:rsidRPr="008670D8">
        <w:rPr>
          <w:rFonts w:ascii="Gadugi" w:hAnsi="Gadugi"/>
          <w:sz w:val="24"/>
          <w:szCs w:val="24"/>
        </w:rPr>
        <w:t>: two questions on two different poems from your anthology.  You will be given one poem by name and you will have to choose the second poem from memory.  The second question will have some element of comparison within it.</w:t>
      </w:r>
    </w:p>
    <w:p w:rsidR="00C41291" w:rsidRPr="008670D8" w:rsidRDefault="00C41291" w:rsidP="00C41291">
      <w:pPr>
        <w:rPr>
          <w:rFonts w:ascii="Gadugi" w:hAnsi="Gadugi"/>
          <w:sz w:val="24"/>
          <w:szCs w:val="24"/>
        </w:rPr>
      </w:pPr>
      <w:r w:rsidRPr="008670D8">
        <w:rPr>
          <w:rFonts w:ascii="Gadugi" w:hAnsi="Gadugi"/>
          <w:b/>
          <w:sz w:val="24"/>
          <w:szCs w:val="24"/>
        </w:rPr>
        <w:t>Component 2 is 2 hours and 30 minutes</w:t>
      </w:r>
      <w:r w:rsidRPr="008670D8">
        <w:rPr>
          <w:rFonts w:ascii="Gadugi" w:hAnsi="Gadugi"/>
          <w:sz w:val="24"/>
          <w:szCs w:val="24"/>
        </w:rPr>
        <w:t xml:space="preserve"> long.  It is worth a collective 60% of your GCSE.</w:t>
      </w:r>
    </w:p>
    <w:p w:rsidR="00C41291" w:rsidRPr="008670D8" w:rsidRDefault="00C41291" w:rsidP="00C41291">
      <w:pPr>
        <w:pStyle w:val="ListParagraph"/>
        <w:numPr>
          <w:ilvl w:val="0"/>
          <w:numId w:val="3"/>
        </w:numPr>
        <w:rPr>
          <w:rFonts w:ascii="Gadugi" w:hAnsi="Gadugi"/>
          <w:sz w:val="24"/>
          <w:szCs w:val="24"/>
        </w:rPr>
      </w:pPr>
      <w:r w:rsidRPr="008670D8">
        <w:rPr>
          <w:rFonts w:ascii="Gadugi" w:hAnsi="Gadugi"/>
          <w:sz w:val="24"/>
          <w:szCs w:val="24"/>
          <w:u w:val="single"/>
        </w:rPr>
        <w:t>Post 1914 Drama</w:t>
      </w:r>
      <w:r w:rsidRPr="008670D8">
        <w:rPr>
          <w:rFonts w:ascii="Gadugi" w:hAnsi="Gadugi"/>
          <w:sz w:val="24"/>
          <w:szCs w:val="24"/>
        </w:rPr>
        <w:t xml:space="preserve"> (you will be studying </w:t>
      </w:r>
      <w:r w:rsidRPr="008670D8">
        <w:rPr>
          <w:rFonts w:ascii="Gadugi" w:hAnsi="Gadugi"/>
          <w:i/>
          <w:sz w:val="24"/>
          <w:szCs w:val="24"/>
        </w:rPr>
        <w:t>An Inspector Calls</w:t>
      </w:r>
      <w:r w:rsidRPr="008670D8">
        <w:rPr>
          <w:rFonts w:ascii="Gadugi" w:hAnsi="Gadugi"/>
          <w:sz w:val="24"/>
          <w:szCs w:val="24"/>
        </w:rPr>
        <w:t>): one source based question.</w:t>
      </w:r>
    </w:p>
    <w:p w:rsidR="00C41291" w:rsidRPr="008670D8" w:rsidRDefault="00C41291" w:rsidP="00C41291">
      <w:pPr>
        <w:pStyle w:val="ListParagraph"/>
        <w:numPr>
          <w:ilvl w:val="0"/>
          <w:numId w:val="3"/>
        </w:numPr>
        <w:rPr>
          <w:rFonts w:ascii="Gadugi" w:hAnsi="Gadugi"/>
          <w:sz w:val="24"/>
          <w:szCs w:val="24"/>
        </w:rPr>
      </w:pPr>
      <w:r w:rsidRPr="008670D8">
        <w:rPr>
          <w:rFonts w:ascii="Gadugi" w:hAnsi="Gadugi"/>
          <w:sz w:val="24"/>
          <w:szCs w:val="24"/>
          <w:u w:val="single"/>
        </w:rPr>
        <w:t>19</w:t>
      </w:r>
      <w:r w:rsidRPr="008670D8">
        <w:rPr>
          <w:rFonts w:ascii="Gadugi" w:hAnsi="Gadugi"/>
          <w:sz w:val="24"/>
          <w:szCs w:val="24"/>
          <w:u w:val="single"/>
          <w:vertAlign w:val="superscript"/>
        </w:rPr>
        <w:t>th</w:t>
      </w:r>
      <w:r w:rsidRPr="008670D8">
        <w:rPr>
          <w:rFonts w:ascii="Gadugi" w:hAnsi="Gadugi"/>
          <w:sz w:val="24"/>
          <w:szCs w:val="24"/>
          <w:u w:val="single"/>
        </w:rPr>
        <w:t xml:space="preserve"> century prose</w:t>
      </w:r>
      <w:r w:rsidRPr="008670D8">
        <w:rPr>
          <w:rFonts w:ascii="Gadugi" w:hAnsi="Gadugi"/>
          <w:sz w:val="24"/>
          <w:szCs w:val="24"/>
        </w:rPr>
        <w:t xml:space="preserve"> (you will be studying </w:t>
      </w:r>
      <w:r w:rsidRPr="008670D8">
        <w:rPr>
          <w:rFonts w:ascii="Gadugi" w:hAnsi="Gadugi"/>
          <w:i/>
          <w:sz w:val="24"/>
          <w:szCs w:val="24"/>
        </w:rPr>
        <w:t>A Christmas Carol</w:t>
      </w:r>
      <w:r w:rsidRPr="008670D8">
        <w:rPr>
          <w:rFonts w:ascii="Gadugi" w:hAnsi="Gadugi"/>
          <w:sz w:val="24"/>
          <w:szCs w:val="24"/>
        </w:rPr>
        <w:t>): one source based question.</w:t>
      </w:r>
    </w:p>
    <w:p w:rsidR="00C41291" w:rsidRPr="008670D8" w:rsidRDefault="00C41291" w:rsidP="00C41291">
      <w:pPr>
        <w:pStyle w:val="ListParagraph"/>
        <w:numPr>
          <w:ilvl w:val="0"/>
          <w:numId w:val="3"/>
        </w:numPr>
        <w:rPr>
          <w:rFonts w:ascii="Gadugi" w:hAnsi="Gadugi"/>
          <w:sz w:val="24"/>
          <w:szCs w:val="24"/>
        </w:rPr>
      </w:pPr>
      <w:r w:rsidRPr="008670D8">
        <w:rPr>
          <w:rFonts w:ascii="Gadugi" w:hAnsi="Gadugi"/>
          <w:sz w:val="24"/>
          <w:szCs w:val="24"/>
          <w:u w:val="single"/>
        </w:rPr>
        <w:t>Unseen poetry from the 20</w:t>
      </w:r>
      <w:r w:rsidRPr="008670D8">
        <w:rPr>
          <w:rFonts w:ascii="Gadugi" w:hAnsi="Gadugi"/>
          <w:sz w:val="24"/>
          <w:szCs w:val="24"/>
          <w:u w:val="single"/>
          <w:vertAlign w:val="superscript"/>
        </w:rPr>
        <w:t>th</w:t>
      </w:r>
      <w:r w:rsidRPr="008670D8">
        <w:rPr>
          <w:rFonts w:ascii="Gadugi" w:hAnsi="Gadugi"/>
          <w:sz w:val="24"/>
          <w:szCs w:val="24"/>
          <w:u w:val="single"/>
        </w:rPr>
        <w:t>/21</w:t>
      </w:r>
      <w:r w:rsidRPr="008670D8">
        <w:rPr>
          <w:rFonts w:ascii="Gadugi" w:hAnsi="Gadugi"/>
          <w:sz w:val="24"/>
          <w:szCs w:val="24"/>
          <w:u w:val="single"/>
          <w:vertAlign w:val="superscript"/>
        </w:rPr>
        <w:t>st</w:t>
      </w:r>
      <w:r w:rsidRPr="008670D8">
        <w:rPr>
          <w:rFonts w:ascii="Gadugi" w:hAnsi="Gadugi"/>
          <w:sz w:val="24"/>
          <w:szCs w:val="24"/>
          <w:u w:val="single"/>
        </w:rPr>
        <w:t xml:space="preserve"> century</w:t>
      </w:r>
      <w:r w:rsidRPr="008670D8">
        <w:rPr>
          <w:rFonts w:ascii="Gadugi" w:hAnsi="Gadugi"/>
          <w:sz w:val="24"/>
          <w:szCs w:val="24"/>
        </w:rPr>
        <w:t xml:space="preserve">: two questions assessing your reading.  One of these questions will involve comparisons. </w:t>
      </w:r>
    </w:p>
    <w:p w:rsidR="00C41291" w:rsidRPr="008670D8" w:rsidRDefault="00C41291" w:rsidP="00C41291">
      <w:pPr>
        <w:rPr>
          <w:rFonts w:ascii="Gadugi" w:hAnsi="Gadugi"/>
          <w:sz w:val="24"/>
          <w:szCs w:val="24"/>
        </w:rPr>
      </w:pPr>
      <w:r w:rsidRPr="008670D8">
        <w:rPr>
          <w:rFonts w:ascii="Gadugi" w:hAnsi="Gadugi"/>
          <w:sz w:val="24"/>
          <w:szCs w:val="24"/>
        </w:rPr>
        <w:t>You will not be allowed to take any of your texts into the exam with you – they are all closed book examinations.  It is really important that you read all of the texts in full and remember that the more you read them, the better you’ll be prepared for the exams.</w:t>
      </w:r>
    </w:p>
    <w:sectPr w:rsidR="00C41291" w:rsidRPr="00867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00000003" w:usb1="00000000" w:usb2="00003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827594"/>
    <w:multiLevelType w:val="hybridMultilevel"/>
    <w:tmpl w:val="0AE0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F76829"/>
    <w:multiLevelType w:val="hybridMultilevel"/>
    <w:tmpl w:val="8954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103E71"/>
    <w:multiLevelType w:val="hybridMultilevel"/>
    <w:tmpl w:val="72B4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70"/>
    <w:rsid w:val="0011067E"/>
    <w:rsid w:val="0012244C"/>
    <w:rsid w:val="00445532"/>
    <w:rsid w:val="00472B2A"/>
    <w:rsid w:val="006A723E"/>
    <w:rsid w:val="00741D67"/>
    <w:rsid w:val="00842E74"/>
    <w:rsid w:val="00850FDA"/>
    <w:rsid w:val="008670D8"/>
    <w:rsid w:val="008A6E70"/>
    <w:rsid w:val="00963BB3"/>
    <w:rsid w:val="009D4446"/>
    <w:rsid w:val="009F51C5"/>
    <w:rsid w:val="00C41291"/>
    <w:rsid w:val="00CD7723"/>
    <w:rsid w:val="00E40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44FE06-ED8F-489F-822C-71457F3D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532"/>
    <w:rPr>
      <w:rFonts w:ascii="Tahoma" w:hAnsi="Tahoma" w:cs="Tahoma"/>
      <w:sz w:val="16"/>
      <w:szCs w:val="16"/>
    </w:rPr>
  </w:style>
  <w:style w:type="paragraph" w:styleId="ListParagraph">
    <w:name w:val="List Paragraph"/>
    <w:basedOn w:val="Normal"/>
    <w:uiPriority w:val="34"/>
    <w:qFormat/>
    <w:rsid w:val="00445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F14B929</Template>
  <TotalTime>0</TotalTime>
  <Pages>7</Pages>
  <Words>322</Words>
  <Characters>1841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Charlton</dc:creator>
  <cp:lastModifiedBy>Wolodymyr Wowczuk</cp:lastModifiedBy>
  <cp:revision>2</cp:revision>
  <dcterms:created xsi:type="dcterms:W3CDTF">2015-09-03T17:11:00Z</dcterms:created>
  <dcterms:modified xsi:type="dcterms:W3CDTF">2015-09-03T17:11:00Z</dcterms:modified>
</cp:coreProperties>
</file>